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E1A47" w14:textId="77777777" w:rsidR="00696711" w:rsidRDefault="008A2605" w:rsidP="00424449">
      <w:pPr>
        <w:jc w:val="center"/>
        <w:rPr>
          <w:i/>
          <w:sz w:val="24"/>
          <w:szCs w:val="24"/>
          <w:u w:val="single"/>
        </w:rPr>
      </w:pPr>
      <w:r w:rsidRPr="008A2605">
        <w:rPr>
          <w:i/>
          <w:sz w:val="24"/>
          <w:szCs w:val="24"/>
          <w:u w:val="single"/>
        </w:rPr>
        <w:t>Livingston Village Community Council</w:t>
      </w:r>
    </w:p>
    <w:p w14:paraId="60FEDDF5" w14:textId="77777777" w:rsidR="008A2605" w:rsidRDefault="008A2605" w:rsidP="008A2605">
      <w:pPr>
        <w:pBdr>
          <w:bottom w:val="single" w:sz="6" w:space="1" w:color="auto"/>
        </w:pBdr>
        <w:jc w:val="center"/>
        <w:rPr>
          <w:i/>
          <w:sz w:val="24"/>
          <w:szCs w:val="24"/>
        </w:rPr>
      </w:pPr>
    </w:p>
    <w:p w14:paraId="2C95FBB6" w14:textId="36C8A995" w:rsidR="008A2605" w:rsidRDefault="00514656" w:rsidP="00672538">
      <w:pPr>
        <w:pStyle w:val="NoSpacing"/>
      </w:pPr>
      <w:r>
        <w:t>Mark Ruskell MSP</w:t>
      </w:r>
      <w:r w:rsidR="008A2605">
        <w:tab/>
      </w:r>
      <w:r w:rsidR="008A2605">
        <w:tab/>
      </w:r>
      <w:r w:rsidR="008A2605">
        <w:tab/>
      </w:r>
      <w:r w:rsidR="008A2605">
        <w:tab/>
      </w:r>
      <w:r w:rsidR="008A2605">
        <w:tab/>
      </w:r>
      <w:r w:rsidR="008A2605">
        <w:tab/>
      </w:r>
    </w:p>
    <w:p w14:paraId="10E64AB0" w14:textId="4B1E8F99" w:rsidR="008A2605" w:rsidRDefault="00514656" w:rsidP="00672538">
      <w:pPr>
        <w:pStyle w:val="NoSpacing"/>
      </w:pPr>
      <w:r>
        <w:t xml:space="preserve">Room </w:t>
      </w:r>
      <w:proofErr w:type="gramStart"/>
      <w:r>
        <w:t>MG .</w:t>
      </w:r>
      <w:proofErr w:type="gramEnd"/>
      <w:r>
        <w:t xml:space="preserve"> 17</w:t>
      </w:r>
      <w:r>
        <w:tab/>
      </w:r>
      <w:r>
        <w:tab/>
      </w:r>
      <w:r>
        <w:tab/>
      </w:r>
      <w:r>
        <w:tab/>
      </w:r>
      <w:r>
        <w:tab/>
      </w:r>
      <w:r>
        <w:tab/>
      </w:r>
      <w:r>
        <w:tab/>
      </w:r>
    </w:p>
    <w:p w14:paraId="6DCC060B" w14:textId="6E77AB95" w:rsidR="008A2605" w:rsidRDefault="00514656" w:rsidP="00672538">
      <w:pPr>
        <w:pStyle w:val="NoSpacing"/>
      </w:pPr>
      <w:r>
        <w:t>Scottish Parliament</w:t>
      </w:r>
      <w:r>
        <w:tab/>
      </w:r>
      <w:r>
        <w:tab/>
      </w:r>
      <w:r>
        <w:tab/>
      </w:r>
      <w:r>
        <w:tab/>
      </w:r>
      <w:r>
        <w:tab/>
      </w:r>
      <w:r>
        <w:tab/>
      </w:r>
    </w:p>
    <w:p w14:paraId="4710D878" w14:textId="7FFE6C82" w:rsidR="008A2605" w:rsidRDefault="00514656" w:rsidP="00672538">
      <w:pPr>
        <w:pStyle w:val="NoSpacing"/>
      </w:pPr>
      <w:r>
        <w:t>Edinburgh</w:t>
      </w:r>
      <w:r>
        <w:tab/>
      </w:r>
      <w:r>
        <w:tab/>
      </w:r>
      <w:r>
        <w:tab/>
      </w:r>
      <w:r>
        <w:tab/>
      </w:r>
      <w:r>
        <w:tab/>
      </w:r>
      <w:r>
        <w:tab/>
      </w:r>
      <w:r>
        <w:tab/>
      </w:r>
    </w:p>
    <w:p w14:paraId="6C4D52D3" w14:textId="77777777" w:rsidR="00AE0C0C" w:rsidRDefault="00514656" w:rsidP="00672538">
      <w:pPr>
        <w:pStyle w:val="NoSpacing"/>
      </w:pPr>
      <w:r>
        <w:t>EH99 1SP</w:t>
      </w:r>
    </w:p>
    <w:p w14:paraId="6D6F63AF" w14:textId="77777777" w:rsidR="00514656" w:rsidRDefault="00514656" w:rsidP="00672538">
      <w:pPr>
        <w:pStyle w:val="NoSpacing"/>
      </w:pPr>
    </w:p>
    <w:p w14:paraId="6550144D" w14:textId="77777777" w:rsidR="003155AE" w:rsidRDefault="009C082F" w:rsidP="003155AE">
      <w:r>
        <w:t>5</w:t>
      </w:r>
      <w:r w:rsidRPr="009C082F">
        <w:rPr>
          <w:vertAlign w:val="superscript"/>
        </w:rPr>
        <w:t>th</w:t>
      </w:r>
      <w:r>
        <w:t xml:space="preserve"> July</w:t>
      </w:r>
      <w:r w:rsidR="003155AE">
        <w:t xml:space="preserve"> 2017</w:t>
      </w:r>
    </w:p>
    <w:p w14:paraId="4C27C52F" w14:textId="77777777" w:rsidR="001550AB" w:rsidRPr="003155AE" w:rsidRDefault="00514656" w:rsidP="003155AE">
      <w:pPr>
        <w:jc w:val="center"/>
        <w:rPr>
          <w:b/>
          <w:u w:val="single"/>
        </w:rPr>
      </w:pPr>
      <w:r>
        <w:rPr>
          <w:b/>
          <w:u w:val="single"/>
        </w:rPr>
        <w:t>Proposed Restricted Roads (20mph) (Scotlan</w:t>
      </w:r>
      <w:r w:rsidR="00B06F4F">
        <w:rPr>
          <w:b/>
          <w:u w:val="single"/>
        </w:rPr>
        <w:t>d</w:t>
      </w:r>
      <w:r>
        <w:rPr>
          <w:b/>
          <w:u w:val="single"/>
        </w:rPr>
        <w:t>) Bill</w:t>
      </w:r>
    </w:p>
    <w:p w14:paraId="2CC4758A" w14:textId="77777777" w:rsidR="001550AB" w:rsidRDefault="001550AB" w:rsidP="001550AB">
      <w:r w:rsidRPr="00A10C8E">
        <w:t>On behalf of</w:t>
      </w:r>
      <w:r w:rsidR="00424449" w:rsidRPr="00A10C8E">
        <w:t xml:space="preserve"> </w:t>
      </w:r>
      <w:r w:rsidR="00AE0C0C" w:rsidRPr="00A10C8E">
        <w:t>Liv</w:t>
      </w:r>
      <w:r w:rsidRPr="00A10C8E">
        <w:t>ingston Village Community Council I</w:t>
      </w:r>
      <w:r w:rsidR="00C02748" w:rsidRPr="00A10C8E">
        <w:t xml:space="preserve"> submit this letter with our comments on t</w:t>
      </w:r>
      <w:r w:rsidR="00514656">
        <w:t>he above proposed bill as requested by you on</w:t>
      </w:r>
      <w:r w:rsidR="00B06F4F">
        <w:t xml:space="preserve"> </w:t>
      </w:r>
      <w:r w:rsidR="00514656">
        <w:t>16th May 2017.</w:t>
      </w:r>
      <w:r w:rsidR="00C02748" w:rsidRPr="00A10C8E">
        <w:t xml:space="preserve"> </w:t>
      </w:r>
    </w:p>
    <w:p w14:paraId="07DE0454" w14:textId="77777777" w:rsidR="00EC49B3" w:rsidRPr="00A10C8E" w:rsidRDefault="00EC49B3" w:rsidP="001550AB">
      <w:r>
        <w:t xml:space="preserve">We shied away from the loaded on line questionnaire and decided to list some comments as below. These are in no particular order of merit nor preference.  </w:t>
      </w:r>
    </w:p>
    <w:p w14:paraId="6B58D225" w14:textId="77777777" w:rsidR="00E762E1" w:rsidRDefault="00514656" w:rsidP="001550AB">
      <w:r>
        <w:t xml:space="preserve">We </w:t>
      </w:r>
      <w:r w:rsidR="00E762E1">
        <w:t xml:space="preserve">do </w:t>
      </w:r>
      <w:r>
        <w:t>appreciate that</w:t>
      </w:r>
      <w:r w:rsidR="00E762E1">
        <w:t>,</w:t>
      </w:r>
      <w:r>
        <w:t xml:space="preserve"> as the old adage says</w:t>
      </w:r>
      <w:r w:rsidR="00E762E1">
        <w:t>,</w:t>
      </w:r>
      <w:r>
        <w:t xml:space="preserve"> </w:t>
      </w:r>
      <w:proofErr w:type="gramStart"/>
      <w:r>
        <w:t xml:space="preserve">“ </w:t>
      </w:r>
      <w:r>
        <w:rPr>
          <w:i/>
        </w:rPr>
        <w:t>speed</w:t>
      </w:r>
      <w:proofErr w:type="gramEnd"/>
      <w:r>
        <w:rPr>
          <w:i/>
        </w:rPr>
        <w:t xml:space="preserve"> kills”</w:t>
      </w:r>
      <w:r w:rsidR="00C02748" w:rsidRPr="00A10C8E">
        <w:t xml:space="preserve"> </w:t>
      </w:r>
      <w:r>
        <w:t>but we found such a variety of opinions and</w:t>
      </w:r>
      <w:r w:rsidR="00E762E1">
        <w:t xml:space="preserve"> comments</w:t>
      </w:r>
      <w:r>
        <w:t xml:space="preserve"> that it was very difficult to</w:t>
      </w:r>
      <w:r w:rsidR="00E762E1">
        <w:t xml:space="preserve"> get a single opinion representative of all our residents</w:t>
      </w:r>
      <w:r>
        <w:t xml:space="preserve"> on yes (for) or no(against) the proposal to reduce the</w:t>
      </w:r>
      <w:r w:rsidR="00907FB1">
        <w:t xml:space="preserve"> default</w:t>
      </w:r>
      <w:r>
        <w:t xml:space="preserve"> speed limit</w:t>
      </w:r>
      <w:r w:rsidR="00907FB1">
        <w:t xml:space="preserve"> from</w:t>
      </w:r>
      <w:r>
        <w:t xml:space="preserve"> 30mph to a 20mph nationally</w:t>
      </w:r>
      <w:r w:rsidR="00E762E1">
        <w:t>.</w:t>
      </w:r>
      <w:r w:rsidR="00B53B38">
        <w:t xml:space="preserve"> </w:t>
      </w:r>
    </w:p>
    <w:p w14:paraId="4982C828" w14:textId="77777777" w:rsidR="00B53B38" w:rsidRDefault="00B53B38" w:rsidP="001550AB">
      <w:r>
        <w:t>We acknowledge that lower speeds reduce traffic injuries and could reduce the accident statistics.</w:t>
      </w:r>
    </w:p>
    <w:p w14:paraId="394583F8" w14:textId="77777777" w:rsidR="00E762E1" w:rsidRDefault="00E762E1" w:rsidP="001550AB">
      <w:r>
        <w:t>A blanket change in our</w:t>
      </w:r>
      <w:r w:rsidR="00907FB1">
        <w:t xml:space="preserve"> </w:t>
      </w:r>
      <w:r>
        <w:t>view is far to</w:t>
      </w:r>
      <w:r w:rsidR="00B06F4F">
        <w:t>o</w:t>
      </w:r>
      <w:r>
        <w:t xml:space="preserve"> general especially for older</w:t>
      </w:r>
      <w:r w:rsidR="00907FB1">
        <w:t xml:space="preserve"> town and city layouts where residential and main traffic routes are so intertwined and lowering the existing limits would contribute to more crawling</w:t>
      </w:r>
      <w:r w:rsidR="00B06F4F">
        <w:t xml:space="preserve"> traffic</w:t>
      </w:r>
      <w:r w:rsidR="00907FB1">
        <w:t xml:space="preserve"> and bottlenecks. </w:t>
      </w:r>
    </w:p>
    <w:p w14:paraId="3AE487FA" w14:textId="77777777" w:rsidR="00907FB1" w:rsidRDefault="00907FB1" w:rsidP="001550AB">
      <w:r>
        <w:t>The geometry of our urban spaces is exceedingly varied and complex and</w:t>
      </w:r>
      <w:r w:rsidR="00B53B38">
        <w:t xml:space="preserve"> therefore</w:t>
      </w:r>
      <w:r>
        <w:t xml:space="preserve"> requires a local individual approach rather than</w:t>
      </w:r>
      <w:r w:rsidR="00B06F4F">
        <w:t xml:space="preserve"> a global</w:t>
      </w:r>
      <w:r>
        <w:t xml:space="preserve"> generality.</w:t>
      </w:r>
    </w:p>
    <w:p w14:paraId="6C415537" w14:textId="77777777" w:rsidR="00E762E1" w:rsidRDefault="00E762E1" w:rsidP="001550AB">
      <w:r>
        <w:t>We ag</w:t>
      </w:r>
      <w:r w:rsidR="00907FB1">
        <w:t>ree that for wholly residential</w:t>
      </w:r>
      <w:r w:rsidR="00B06F4F">
        <w:t xml:space="preserve"> areas</w:t>
      </w:r>
      <w:r>
        <w:t xml:space="preserve">, </w:t>
      </w:r>
      <w:proofErr w:type="spellStart"/>
      <w:r>
        <w:t>ie</w:t>
      </w:r>
      <w:proofErr w:type="spellEnd"/>
      <w:r>
        <w:t xml:space="preserve"> 100% housing estates</w:t>
      </w:r>
      <w:r w:rsidR="00B06F4F">
        <w:t>,</w:t>
      </w:r>
      <w:r>
        <w:t xml:space="preserve"> that do not have through routing then 20mph should apply.</w:t>
      </w:r>
    </w:p>
    <w:p w14:paraId="216EFF31" w14:textId="77777777" w:rsidR="00B53B38" w:rsidRDefault="00907FB1" w:rsidP="001550AB">
      <w:r>
        <w:t xml:space="preserve">We agree that </w:t>
      </w:r>
      <w:r w:rsidR="00B53B38">
        <w:t xml:space="preserve">for </w:t>
      </w:r>
      <w:r>
        <w:t>schools and an extended area around schools</w:t>
      </w:r>
      <w:r w:rsidR="00B53B38" w:rsidRPr="00B53B38">
        <w:t xml:space="preserve"> </w:t>
      </w:r>
      <w:r w:rsidR="00B53B38">
        <w:t xml:space="preserve">then 20mph should apply. The school safety zone radius should be increased from the current 300 m. This may require serious </w:t>
      </w:r>
      <w:r w:rsidR="00933E48">
        <w:t>thought to road layouts in school vicinities where main routes are close by.</w:t>
      </w:r>
    </w:p>
    <w:p w14:paraId="3A40B6F8" w14:textId="77777777" w:rsidR="00B53B38" w:rsidRDefault="00B53B38" w:rsidP="001550AB">
      <w:r>
        <w:t>We disagree with the suggestion that cycling and walking would increase because of lowered speeds</w:t>
      </w:r>
      <w:r w:rsidR="00EC49B3">
        <w:t>.</w:t>
      </w:r>
      <w:r>
        <w:t xml:space="preserve"> These are really unrelated and any increase in such healthy modes of regular transport could not be attributed as a direct consequence of the 20mph limit</w:t>
      </w:r>
      <w:r w:rsidR="00933E48">
        <w:t xml:space="preserve">. Segregation of walkers and cyclists from vehicular traffic is the only sure way of increasing </w:t>
      </w:r>
      <w:r w:rsidR="00EC49B3">
        <w:t xml:space="preserve">safe </w:t>
      </w:r>
      <w:r w:rsidR="00933E48">
        <w:t xml:space="preserve">active travel. All the space allocated on pages 8 and 9 to </w:t>
      </w:r>
      <w:r w:rsidR="00933E48" w:rsidRPr="00933E48">
        <w:rPr>
          <w:i/>
        </w:rPr>
        <w:t>maintaining a healthy weight</w:t>
      </w:r>
      <w:r w:rsidR="00B06F4F">
        <w:t xml:space="preserve"> seems</w:t>
      </w:r>
      <w:r w:rsidR="00933E48">
        <w:t xml:space="preserve"> inappropriate</w:t>
      </w:r>
      <w:r w:rsidR="00B06F4F">
        <w:t xml:space="preserve"> and ir</w:t>
      </w:r>
      <w:r w:rsidR="00EC49B3">
        <w:t>r</w:t>
      </w:r>
      <w:r w:rsidR="00B06F4F">
        <w:t>elevant</w:t>
      </w:r>
      <w:r w:rsidR="00933E48">
        <w:t xml:space="preserve"> to the case</w:t>
      </w:r>
      <w:r w:rsidR="00EC49B3">
        <w:t>.</w:t>
      </w:r>
      <w:r w:rsidR="00B06F4F">
        <w:t xml:space="preserve"> </w:t>
      </w:r>
      <w:r w:rsidR="00933E48">
        <w:t xml:space="preserve"> </w:t>
      </w:r>
    </w:p>
    <w:p w14:paraId="5FB81C76" w14:textId="77777777" w:rsidR="00AD54F3" w:rsidRDefault="00933E48" w:rsidP="001550AB">
      <w:r>
        <w:t>Emissions and pollution generated discussion. The tab</w:t>
      </w:r>
      <w:r w:rsidR="00B06F4F">
        <w:t>le on page 10 indicates that 2 out of 3 polluta</w:t>
      </w:r>
      <w:r>
        <w:t>nts for petrol engine vehicles is wors</w:t>
      </w:r>
      <w:r w:rsidR="00B06F4F">
        <w:t>e at 20mph. So the case for 20 is not proven on this aspect. There is a trend away from diesel engines for cars so a natural reduction should occur for their contribution to emissions.</w:t>
      </w:r>
    </w:p>
    <w:p w14:paraId="3528C8F0" w14:textId="77777777" w:rsidR="008C4016" w:rsidRDefault="00B06F4F" w:rsidP="001550AB">
      <w:r>
        <w:lastRenderedPageBreak/>
        <w:t xml:space="preserve"> Many of</w:t>
      </w:r>
      <w:r w:rsidR="00EC49B3">
        <w:t xml:space="preserve"> the worst polluted streets </w:t>
      </w:r>
      <w:r>
        <w:t xml:space="preserve">are where traffic is slow and concentrated, </w:t>
      </w:r>
      <w:proofErr w:type="spellStart"/>
      <w:r>
        <w:t>ie</w:t>
      </w:r>
      <w:proofErr w:type="spellEnd"/>
      <w:r>
        <w:t xml:space="preserve"> St John’s Roa</w:t>
      </w:r>
      <w:r w:rsidR="00EC49B3">
        <w:t xml:space="preserve">d in </w:t>
      </w:r>
      <w:proofErr w:type="spellStart"/>
      <w:r>
        <w:t>Corstorphine</w:t>
      </w:r>
      <w:proofErr w:type="spellEnd"/>
      <w:r>
        <w:t>.  So even at lower speed the length of time for a vehicle in a given distance could be pumping out as much pollutant as a faster vehicle there for a shorter time</w:t>
      </w:r>
      <w:r w:rsidR="008C4016">
        <w:t>.</w:t>
      </w:r>
    </w:p>
    <w:p w14:paraId="78B17281" w14:textId="77777777" w:rsidR="008C4016" w:rsidRDefault="008C4016" w:rsidP="001550AB">
      <w:r>
        <w:t>We left the inequality topic since none of us had enough knowledge to make a sensible comment.</w:t>
      </w:r>
      <w:r w:rsidR="00EC49B3">
        <w:t xml:space="preserve"> Other than - it would appear deprived areas are more likely to have a higher number of pedestrians roaming about thus the casualty statistics could skew upward.</w:t>
      </w:r>
    </w:p>
    <w:p w14:paraId="4A82BE77" w14:textId="77777777" w:rsidR="008C4016" w:rsidRDefault="008C4016" w:rsidP="001550AB">
      <w:r>
        <w:t>No mention is made as to what changes if any would be made to urban roads that currently have 40 mph limits. It would be nonsensical to reduce these to 20 mph since in the main these are busy main artery routes and need the higher limit to try and keep high volumes of traffic flowing.</w:t>
      </w:r>
    </w:p>
    <w:p w14:paraId="14D1C1F6" w14:textId="77777777" w:rsidR="008C4016" w:rsidRDefault="008C4016" w:rsidP="001550AB">
      <w:r>
        <w:t>If 20 mph did replace 30 mph we consider that some councils would not bother to consider increasing some roads back to 30 mph.</w:t>
      </w:r>
    </w:p>
    <w:p w14:paraId="4E0AAEF7" w14:textId="77777777" w:rsidR="008C4016" w:rsidRDefault="008C4016" w:rsidP="001550AB">
      <w:r>
        <w:t>There are many references to data from parts of England – considering you have included</w:t>
      </w:r>
      <w:r w:rsidR="00306831">
        <w:t xml:space="preserve"> (</w:t>
      </w:r>
      <w:r>
        <w:t>Scotland) in the Bill title there seems little to merit in padding out the bill paper with Southern information.</w:t>
      </w:r>
    </w:p>
    <w:p w14:paraId="0AE72734" w14:textId="77777777" w:rsidR="00E762E1" w:rsidRDefault="008C4016" w:rsidP="001550AB">
      <w:r>
        <w:t xml:space="preserve">We imagine it is a very difficult accounting task to get anywhere near </w:t>
      </w:r>
      <w:r w:rsidR="00306831">
        <w:t>reasonably accurate cost estimates.</w:t>
      </w:r>
      <w:r>
        <w:t xml:space="preserve"> So we tre</w:t>
      </w:r>
      <w:r w:rsidR="00306831">
        <w:t>a</w:t>
      </w:r>
      <w:r>
        <w:t>t the quoted cost</w:t>
      </w:r>
      <w:r w:rsidR="00306831">
        <w:t>s, scheme differences and financial implications with extreme caution.</w:t>
      </w:r>
      <w:r>
        <w:t xml:space="preserve">  </w:t>
      </w:r>
      <w:r w:rsidR="00306831">
        <w:t>Budget estimating has never been a government strong point.</w:t>
      </w:r>
    </w:p>
    <w:p w14:paraId="60D7B7D3" w14:textId="77777777" w:rsidR="00306831" w:rsidRDefault="00306831" w:rsidP="001550AB">
      <w:r>
        <w:t xml:space="preserve">There are several references to the complex, costly and time consuming procedure required to change roads from the current 30mph down to 20mph. Rather than attempt to get a national blanket change that does nor suit all conurbations why not pass some law or whatever to simplify the procedure and adopt that leaving the national limit at 30mph. </w:t>
      </w:r>
    </w:p>
    <w:p w14:paraId="4EB413DC" w14:textId="77777777" w:rsidR="00B41646" w:rsidRDefault="00B41646" w:rsidP="001550AB">
      <w:r>
        <w:t>Policing and enforcing the current 30mph roads for speed compliance is not particularly good so we consider that for 20mph speed compliance will be even worse and the overstrained Police Scotland can have little chance of dealing with the</w:t>
      </w:r>
      <w:r w:rsidR="009C082F">
        <w:t xml:space="preserve"> potentially very large</w:t>
      </w:r>
      <w:r>
        <w:t xml:space="preserve"> volume of breaches of 20 mph.</w:t>
      </w:r>
    </w:p>
    <w:p w14:paraId="6D6AC293" w14:textId="77777777" w:rsidR="00EC49B3" w:rsidRDefault="00EC49B3" w:rsidP="001550AB">
      <w:r>
        <w:t>Speed bumps are useful for slowing traffic but the vast number of sizes and types is incredible. There should be a national standard for sizes, materials, shapes and spacings. This standard should also allow for the needs of emergency vehicles.</w:t>
      </w:r>
    </w:p>
    <w:p w14:paraId="33B77192" w14:textId="77777777" w:rsidR="00306831" w:rsidRDefault="00306831" w:rsidP="001550AB">
      <w:r>
        <w:t>The table on pages 16 and 17 show a complete miscellany of actions by different councils</w:t>
      </w:r>
      <w:r w:rsidR="00B41646">
        <w:t xml:space="preserve"> from virtually nothing to the extensive attempt by Edinburgh. Some councils never responded so they would seem to have no interest in the subject. S</w:t>
      </w:r>
      <w:r>
        <w:t xml:space="preserve">ome sort of </w:t>
      </w:r>
      <w:r w:rsidR="00B41646">
        <w:t xml:space="preserve">national </w:t>
      </w:r>
      <w:r>
        <w:t>Scottish policy would appear to be necessary to get some sort of coheren</w:t>
      </w:r>
      <w:r w:rsidR="00B41646">
        <w:t>t and consistent action</w:t>
      </w:r>
      <w:r w:rsidR="009C082F">
        <w:t xml:space="preserve"> – but a global 20 mph is not right.</w:t>
      </w:r>
      <w:r>
        <w:t xml:space="preserve"> </w:t>
      </w:r>
    </w:p>
    <w:p w14:paraId="1F8CC4BC" w14:textId="77777777" w:rsidR="00E762E1" w:rsidRDefault="00A10C8E" w:rsidP="001550AB">
      <w:r>
        <w:t>We submit the above as comments and trust they will get some considera</w:t>
      </w:r>
      <w:r w:rsidR="00E762E1">
        <w:t>tion from the relevant staff</w:t>
      </w:r>
      <w:r>
        <w:t xml:space="preserve"> dealing with this consultation. </w:t>
      </w:r>
    </w:p>
    <w:p w14:paraId="766419D7" w14:textId="5E95C151" w:rsidR="00B41646" w:rsidRDefault="00AD54F3" w:rsidP="001550AB">
      <w:r>
        <w:t xml:space="preserve">We agree </w:t>
      </w:r>
      <w:r w:rsidR="00B41646">
        <w:t xml:space="preserve">and are content that this </w:t>
      </w:r>
      <w:r>
        <w:t>response can be attributed</w:t>
      </w:r>
      <w:r w:rsidR="00B41646">
        <w:t xml:space="preserve"> </w:t>
      </w:r>
      <w:r>
        <w:t>t</w:t>
      </w:r>
      <w:r w:rsidR="00B41646">
        <w:t>o tour organisation – Livingston Village Community Council</w:t>
      </w:r>
      <w:r w:rsidR="002E6745">
        <w:t xml:space="preserve">. You may contact us via our Chair at </w:t>
      </w:r>
    </w:p>
    <w:p w14:paraId="79403A1F" w14:textId="77777777" w:rsidR="0095313B" w:rsidRPr="00EC49B3" w:rsidRDefault="00E762E1" w:rsidP="001550AB">
      <w:pPr>
        <w:rPr>
          <w:b/>
          <w:u w:val="single"/>
        </w:rPr>
      </w:pPr>
      <w:r w:rsidRPr="00EC49B3">
        <w:rPr>
          <w:b/>
        </w:rPr>
        <w:t>In summary</w:t>
      </w:r>
      <w:r w:rsidR="00AD54F3" w:rsidRPr="00EC49B3">
        <w:rPr>
          <w:b/>
        </w:rPr>
        <w:t xml:space="preserve"> we land in the category of </w:t>
      </w:r>
      <w:r w:rsidR="00EC49B3" w:rsidRPr="00EC49B3">
        <w:rPr>
          <w:b/>
        </w:rPr>
        <w:t>“</w:t>
      </w:r>
      <w:r w:rsidR="00AD54F3" w:rsidRPr="00EC49B3">
        <w:rPr>
          <w:b/>
        </w:rPr>
        <w:t>partially opposed</w:t>
      </w:r>
      <w:r w:rsidR="00EC49B3" w:rsidRPr="00EC49B3">
        <w:rPr>
          <w:b/>
        </w:rPr>
        <w:t>”</w:t>
      </w:r>
      <w:r w:rsidR="00AD54F3" w:rsidRPr="00EC49B3">
        <w:rPr>
          <w:b/>
        </w:rPr>
        <w:t xml:space="preserve"> with some element of </w:t>
      </w:r>
      <w:r w:rsidR="00EC49B3" w:rsidRPr="00EC49B3">
        <w:rPr>
          <w:b/>
        </w:rPr>
        <w:t>“</w:t>
      </w:r>
      <w:r w:rsidR="00AD54F3" w:rsidRPr="00EC49B3">
        <w:rPr>
          <w:b/>
        </w:rPr>
        <w:t>unsure</w:t>
      </w:r>
      <w:r w:rsidR="00EC49B3" w:rsidRPr="00EC49B3">
        <w:rPr>
          <w:b/>
        </w:rPr>
        <w:t>”</w:t>
      </w:r>
    </w:p>
    <w:p w14:paraId="3002C28E" w14:textId="77777777" w:rsidR="00EA752D" w:rsidRPr="00A10C8E" w:rsidRDefault="00EC49B3" w:rsidP="00364DC3">
      <w:r>
        <w:t>Yours f</w:t>
      </w:r>
      <w:r w:rsidR="00364DC3" w:rsidRPr="00A10C8E">
        <w:t>aithfully</w:t>
      </w:r>
    </w:p>
    <w:p w14:paraId="7EEA8BFE" w14:textId="77777777" w:rsidR="00AD54F3" w:rsidRDefault="00364DC3" w:rsidP="00672538">
      <w:bookmarkStart w:id="0" w:name="_GoBack"/>
      <w:bookmarkEnd w:id="0"/>
      <w:r w:rsidRPr="00A10C8E">
        <w:t>Chair</w:t>
      </w:r>
      <w:r w:rsidR="007124CF">
        <w:t xml:space="preserve"> </w:t>
      </w:r>
      <w:r w:rsidR="00672538" w:rsidRPr="00672538">
        <w:t xml:space="preserve"> </w:t>
      </w:r>
    </w:p>
    <w:p w14:paraId="070990FA" w14:textId="77777777" w:rsidR="00AE0C0C" w:rsidRPr="00EC49B3" w:rsidRDefault="00672538" w:rsidP="00EC49B3">
      <w:r w:rsidRPr="00A10C8E">
        <w:t>Livingst</w:t>
      </w:r>
      <w:r w:rsidR="00EC49B3">
        <w:t xml:space="preserve">on Village Community Council  </w:t>
      </w:r>
    </w:p>
    <w:sectPr w:rsidR="00AE0C0C" w:rsidRPr="00EC49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2813"/>
    <w:multiLevelType w:val="hybridMultilevel"/>
    <w:tmpl w:val="1778B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55F00"/>
    <w:multiLevelType w:val="hybridMultilevel"/>
    <w:tmpl w:val="B36A8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A142D"/>
    <w:multiLevelType w:val="hybridMultilevel"/>
    <w:tmpl w:val="8264B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CE6A91"/>
    <w:multiLevelType w:val="hybridMultilevel"/>
    <w:tmpl w:val="2B4C5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BD2A88"/>
    <w:multiLevelType w:val="hybridMultilevel"/>
    <w:tmpl w:val="9E3C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605"/>
    <w:rsid w:val="00013C91"/>
    <w:rsid w:val="00020BE4"/>
    <w:rsid w:val="00025D10"/>
    <w:rsid w:val="00054B35"/>
    <w:rsid w:val="00067AAB"/>
    <w:rsid w:val="0009082B"/>
    <w:rsid w:val="00110071"/>
    <w:rsid w:val="00126C20"/>
    <w:rsid w:val="001550AB"/>
    <w:rsid w:val="00166C62"/>
    <w:rsid w:val="0017101E"/>
    <w:rsid w:val="001975E7"/>
    <w:rsid w:val="001C773C"/>
    <w:rsid w:val="001D735D"/>
    <w:rsid w:val="001E1006"/>
    <w:rsid w:val="001E5639"/>
    <w:rsid w:val="00201616"/>
    <w:rsid w:val="002E6745"/>
    <w:rsid w:val="00306831"/>
    <w:rsid w:val="003155AE"/>
    <w:rsid w:val="003300DB"/>
    <w:rsid w:val="00364DC3"/>
    <w:rsid w:val="00424449"/>
    <w:rsid w:val="004576EE"/>
    <w:rsid w:val="004608BF"/>
    <w:rsid w:val="004B4F7F"/>
    <w:rsid w:val="004C5ACD"/>
    <w:rsid w:val="00514656"/>
    <w:rsid w:val="00546BD6"/>
    <w:rsid w:val="00555270"/>
    <w:rsid w:val="00582604"/>
    <w:rsid w:val="00640A57"/>
    <w:rsid w:val="00663685"/>
    <w:rsid w:val="00672538"/>
    <w:rsid w:val="00696711"/>
    <w:rsid w:val="007124CF"/>
    <w:rsid w:val="007C0A28"/>
    <w:rsid w:val="00846393"/>
    <w:rsid w:val="008A2605"/>
    <w:rsid w:val="008C4016"/>
    <w:rsid w:val="00907FB1"/>
    <w:rsid w:val="00913CC8"/>
    <w:rsid w:val="00923DF7"/>
    <w:rsid w:val="00933E48"/>
    <w:rsid w:val="00940587"/>
    <w:rsid w:val="0095313B"/>
    <w:rsid w:val="009C082F"/>
    <w:rsid w:val="009D37EB"/>
    <w:rsid w:val="00A10C8E"/>
    <w:rsid w:val="00A17FE6"/>
    <w:rsid w:val="00A2364A"/>
    <w:rsid w:val="00A4278C"/>
    <w:rsid w:val="00AD54F3"/>
    <w:rsid w:val="00AD7AF4"/>
    <w:rsid w:val="00AE0C0C"/>
    <w:rsid w:val="00B06F4F"/>
    <w:rsid w:val="00B37F54"/>
    <w:rsid w:val="00B41646"/>
    <w:rsid w:val="00B53B38"/>
    <w:rsid w:val="00BD785F"/>
    <w:rsid w:val="00C02748"/>
    <w:rsid w:val="00C42973"/>
    <w:rsid w:val="00D669AA"/>
    <w:rsid w:val="00E05FB5"/>
    <w:rsid w:val="00E6635D"/>
    <w:rsid w:val="00E762E1"/>
    <w:rsid w:val="00EA752D"/>
    <w:rsid w:val="00EC04DA"/>
    <w:rsid w:val="00EC49B3"/>
    <w:rsid w:val="00F13614"/>
    <w:rsid w:val="00F35569"/>
    <w:rsid w:val="00F66901"/>
    <w:rsid w:val="00FA249C"/>
    <w:rsid w:val="00FA33AD"/>
    <w:rsid w:val="00FB7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C6B58"/>
  <w15:docId w15:val="{CB28BD45-85CA-46AD-B766-120204B8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64A"/>
    <w:pPr>
      <w:ind w:left="720"/>
      <w:contextualSpacing/>
    </w:pPr>
  </w:style>
  <w:style w:type="paragraph" w:styleId="BalloonText">
    <w:name w:val="Balloon Text"/>
    <w:basedOn w:val="Normal"/>
    <w:link w:val="BalloonTextChar"/>
    <w:uiPriority w:val="99"/>
    <w:semiHidden/>
    <w:unhideWhenUsed/>
    <w:rsid w:val="0006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AAB"/>
    <w:rPr>
      <w:rFonts w:ascii="Segoe UI" w:hAnsi="Segoe UI" w:cs="Segoe UI"/>
      <w:sz w:val="18"/>
      <w:szCs w:val="18"/>
    </w:rPr>
  </w:style>
  <w:style w:type="paragraph" w:styleId="NoSpacing">
    <w:name w:val="No Spacing"/>
    <w:uiPriority w:val="1"/>
    <w:qFormat/>
    <w:rsid w:val="001100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25754DA96F314BA87540E80F2819D1" ma:contentTypeVersion="6" ma:contentTypeDescription="Create a new document." ma:contentTypeScope="" ma:versionID="f089d27fdbaaf8eacc5194de04498552">
  <xsd:schema xmlns:xsd="http://www.w3.org/2001/XMLSchema" xmlns:xs="http://www.w3.org/2001/XMLSchema" xmlns:p="http://schemas.microsoft.com/office/2006/metadata/properties" xmlns:ns2="d4ad556c-9bf8-4065-86c4-079aade3bff4" xmlns:ns3="c09e2cec-a192-47e4-a816-a6b6622d90ae" targetNamespace="http://schemas.microsoft.com/office/2006/metadata/properties" ma:root="true" ma:fieldsID="70945f324bdf401e4c39a732269d251c" ns2:_="" ns3:_="">
    <xsd:import namespace="d4ad556c-9bf8-4065-86c4-079aade3bff4"/>
    <xsd:import namespace="c09e2cec-a192-47e4-a816-a6b6622d90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d556c-9bf8-4065-86c4-079aade3bf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e2cec-a192-47e4-a816-a6b6622d90a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E9E2BF-737C-4EBB-9E28-3F5D1BB35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d556c-9bf8-4065-86c4-079aade3bff4"/>
    <ds:schemaRef ds:uri="c09e2cec-a192-47e4-a816-a6b6622d9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CC949A-217C-43F4-982B-8E536B4618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2C0BD3-5CE7-4818-834C-3ED08BC433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Scottish Parliament</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Clarke M (Malachy)</cp:lastModifiedBy>
  <cp:revision>3</cp:revision>
  <cp:lastPrinted>2017-06-29T15:17:00Z</cp:lastPrinted>
  <dcterms:created xsi:type="dcterms:W3CDTF">2017-09-21T15:47:00Z</dcterms:created>
  <dcterms:modified xsi:type="dcterms:W3CDTF">2017-11-21T15:34:00Z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0x0101005525754DA96F314BA87540E80F2819D1</vt:lpwstr>
  </property>
  <property fmtid="{D5CDD505-2E9C-101B-9397-08002B2CF9AE}" pid="3" name="Session">
    <vt:lpwstr>358;#Session 5 (2016 to 2021)|dcf66dba-f953-4133-8bab-6faec3260c27</vt:lpwstr>
  </property>
  <property fmtid="{D5CDD505-2E9C-101B-9397-08002B2CF9AE}" pid="4" name="_cx_NationalCaveats">
    <vt:lpwstr>149;#Members' Bill - policy|39f4ebc7-33bf-4add-8ef7-2c2b8d6491ea;#17;#Legal advice - Legislation|6abfd3b1-fe95-474a-911d-8eb58aed290e</vt:lpwstr>
  </property>
  <property fmtid="{D5CDD505-2E9C-101B-9397-08002B2CF9AE}" pid="5" name="Document type">
    <vt:lpwstr/>
  </property>
  <property fmtid="{D5CDD505-2E9C-101B-9397-08002B2CF9AE}" pid="6" name="_cx_SecurityMarkings">
    <vt:lpwstr>142;#Restricted - Policy|84dd05a3-6936-4723-828c-3088a8a2fdbe</vt:lpwstr>
  </property>
  <property fmtid="{D5CDD505-2E9C-101B-9397-08002B2CF9AE}" pid="7" name="Language1">
    <vt:lpwstr>1;#English|8f5ff656-5a7e-462f-b6ae-4a4400758434</vt:lpwstr>
  </property>
</Properties>
</file>