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8CC2" w14:textId="77777777" w:rsidR="001B5E1E" w:rsidRDefault="001B5E1E" w:rsidP="001B5E1E">
      <w:pPr>
        <w:pStyle w:val="PlainText"/>
      </w:pPr>
      <w:r>
        <w:t>Dear Mr Ruskell</w:t>
      </w:r>
    </w:p>
    <w:p w14:paraId="7E4BE16A" w14:textId="77777777" w:rsidR="001B5E1E" w:rsidRDefault="001B5E1E" w:rsidP="001B5E1E">
      <w:pPr>
        <w:pStyle w:val="PlainText"/>
      </w:pPr>
    </w:p>
    <w:p w14:paraId="401391EC" w14:textId="77777777" w:rsidR="001B5E1E" w:rsidRDefault="001B5E1E" w:rsidP="001B5E1E">
      <w:pPr>
        <w:pStyle w:val="PlainText"/>
      </w:pPr>
      <w:r>
        <w:t>I support 20mph near schools and housing schemes but certainly not as a blanket limit instead 30.</w:t>
      </w:r>
    </w:p>
    <w:p w14:paraId="49D1F2A9" w14:textId="77777777" w:rsidR="001B5E1E" w:rsidRDefault="001B5E1E" w:rsidP="001B5E1E">
      <w:pPr>
        <w:pStyle w:val="PlainText"/>
      </w:pPr>
    </w:p>
    <w:p w14:paraId="165714C4" w14:textId="77777777" w:rsidR="001B5E1E" w:rsidRDefault="001B5E1E" w:rsidP="001B5E1E">
      <w:pPr>
        <w:pStyle w:val="PlainText"/>
      </w:pPr>
      <w:r>
        <w:t xml:space="preserve">It would be like bring back the Red Flag, I sincerely believe your bill to be difficult to police! Actually cause more pollution, and it would prevent people from using their cars.  </w:t>
      </w:r>
    </w:p>
    <w:p w14:paraId="25C44EBD" w14:textId="77777777" w:rsidR="001B5E1E" w:rsidRDefault="001B5E1E" w:rsidP="001B5E1E">
      <w:pPr>
        <w:pStyle w:val="PlainText"/>
      </w:pPr>
    </w:p>
    <w:p w14:paraId="770D7097" w14:textId="77777777" w:rsidR="001B5E1E" w:rsidRDefault="001B5E1E" w:rsidP="001B5E1E">
      <w:pPr>
        <w:pStyle w:val="PlainText"/>
      </w:pPr>
      <w:r>
        <w:t xml:space="preserve">On the street that I live on is a twenty, as it leads to a school which is at the end of cud de sac.  On a school day it turns from a normally </w:t>
      </w:r>
      <w:proofErr w:type="spellStart"/>
      <w:r>
        <w:t>quite</w:t>
      </w:r>
      <w:proofErr w:type="spellEnd"/>
      <w:r>
        <w:t xml:space="preserve"> street into one with more than a hundred cars, trying to pick up </w:t>
      </w:r>
      <w:proofErr w:type="spellStart"/>
      <w:r>
        <w:t>there</w:t>
      </w:r>
      <w:proofErr w:type="spellEnd"/>
      <w:r>
        <w:t xml:space="preserve"> kids.  So </w:t>
      </w:r>
      <w:proofErr w:type="spellStart"/>
      <w:r>
        <w:t>yer</w:t>
      </w:r>
      <w:proofErr w:type="spellEnd"/>
      <w:r>
        <w:t xml:space="preserve"> having 20mph that will promote people to walk in my opinion utter nonsense.</w:t>
      </w:r>
    </w:p>
    <w:p w14:paraId="59A53914" w14:textId="77777777" w:rsidR="001B5E1E" w:rsidRDefault="001B5E1E" w:rsidP="001B5E1E">
      <w:pPr>
        <w:pStyle w:val="PlainText"/>
      </w:pPr>
    </w:p>
    <w:p w14:paraId="328BA795" w14:textId="77777777" w:rsidR="001B5E1E" w:rsidRDefault="001B5E1E" w:rsidP="001B5E1E">
      <w:pPr>
        <w:pStyle w:val="PlainText"/>
      </w:pPr>
      <w:proofErr w:type="spellStart"/>
      <w:r>
        <w:t>Further more</w:t>
      </w:r>
      <w:proofErr w:type="spellEnd"/>
      <w:r>
        <w:t xml:space="preserve"> what about if you get your </w:t>
      </w:r>
      <w:proofErr w:type="gramStart"/>
      <w:r>
        <w:t>way,  I</w:t>
      </w:r>
      <w:proofErr w:type="gramEnd"/>
      <w:r>
        <w:t xml:space="preserve"> can think of two A class trunk roads that then would have limits of 20 on them.  In 2017 NOT acceptable!  Both service Scotland's busiest ferry port!  The roads I refer to are the A77 and A75.  Both damaged by all the heavy loads going to the wind farms the blight the landscape of south west Scotland.  </w:t>
      </w:r>
    </w:p>
    <w:p w14:paraId="32A8C783" w14:textId="77777777" w:rsidR="001B5E1E" w:rsidRDefault="001B5E1E" w:rsidP="001B5E1E">
      <w:pPr>
        <w:pStyle w:val="PlainText"/>
      </w:pPr>
    </w:p>
    <w:p w14:paraId="0FFAB1E7" w14:textId="77777777" w:rsidR="001B5E1E" w:rsidRDefault="001B5E1E" w:rsidP="001B5E1E">
      <w:pPr>
        <w:pStyle w:val="PlainText"/>
      </w:pPr>
      <w:r>
        <w:t xml:space="preserve">Failure not improve these roads could cause the loss of jobs </w:t>
      </w:r>
      <w:proofErr w:type="spellStart"/>
      <w:r>
        <w:t>etc</w:t>
      </w:r>
      <w:proofErr w:type="spellEnd"/>
      <w:r>
        <w:t xml:space="preserve"> </w:t>
      </w:r>
    </w:p>
    <w:p w14:paraId="1F879F12" w14:textId="77777777" w:rsidR="001B5E1E" w:rsidRDefault="001B5E1E" w:rsidP="001B5E1E">
      <w:pPr>
        <w:pStyle w:val="PlainText"/>
      </w:pPr>
      <w:r>
        <w:t xml:space="preserve">Stena Line are planning on operating four Stena E </w:t>
      </w:r>
      <w:proofErr w:type="spellStart"/>
      <w:r>
        <w:t>Flexer</w:t>
      </w:r>
      <w:proofErr w:type="spellEnd"/>
      <w:r>
        <w:t xml:space="preserve"> ships out of Belfast, it is hoped that two of these will operate between Scotland and Northern Ireland.  The vessels are state of the art and much greener than anything before, reducing sulphur emissions.  Something the Swedish company takes very seriously.</w:t>
      </w:r>
    </w:p>
    <w:p w14:paraId="30EE3933" w14:textId="77777777" w:rsidR="001B5E1E" w:rsidRDefault="001B5E1E" w:rsidP="001B5E1E">
      <w:pPr>
        <w:pStyle w:val="PlainText"/>
      </w:pPr>
    </w:p>
    <w:p w14:paraId="3E153431" w14:textId="77777777" w:rsidR="001B5E1E" w:rsidRDefault="001B5E1E" w:rsidP="001B5E1E">
      <w:pPr>
        <w:pStyle w:val="PlainText"/>
      </w:pPr>
      <w:r>
        <w:t xml:space="preserve">So when distribution warehouses in the Central Belt supply Northern Irish stores be it M&amp;S, Asda, Tesco, Sainsbury's, Argos, B&amp;Q become less productive in that the supply to these store become </w:t>
      </w:r>
      <w:proofErr w:type="spellStart"/>
      <w:r>
        <w:t>to</w:t>
      </w:r>
      <w:proofErr w:type="spellEnd"/>
      <w:r>
        <w:t xml:space="preserve"> long.  Not in distance but time, as many carry perishable goods. We lengthened journey times as these drivers of these loads would need to slow down to your unusable speed limits through </w:t>
      </w:r>
      <w:proofErr w:type="spellStart"/>
      <w:r>
        <w:t>Minishant</w:t>
      </w:r>
      <w:proofErr w:type="spellEnd"/>
      <w:r>
        <w:t xml:space="preserve">, </w:t>
      </w:r>
      <w:proofErr w:type="spellStart"/>
      <w:r>
        <w:t>Kirkoswald</w:t>
      </w:r>
      <w:proofErr w:type="spellEnd"/>
      <w:r>
        <w:t xml:space="preserve"> , </w:t>
      </w:r>
      <w:proofErr w:type="spellStart"/>
      <w:r>
        <w:t>Turnberry</w:t>
      </w:r>
      <w:proofErr w:type="spellEnd"/>
      <w:r>
        <w:t xml:space="preserve">, Girvan, </w:t>
      </w:r>
      <w:proofErr w:type="spellStart"/>
      <w:r>
        <w:t>Lendalfoot</w:t>
      </w:r>
      <w:proofErr w:type="spellEnd"/>
      <w:r>
        <w:t xml:space="preserve">, </w:t>
      </w:r>
      <w:proofErr w:type="spellStart"/>
      <w:r>
        <w:t>Ballantrae</w:t>
      </w:r>
      <w:proofErr w:type="spellEnd"/>
      <w:r>
        <w:t xml:space="preserve">, </w:t>
      </w:r>
      <w:proofErr w:type="spellStart"/>
      <w:r>
        <w:t>Cairnryan</w:t>
      </w:r>
      <w:proofErr w:type="spellEnd"/>
      <w:r>
        <w:t xml:space="preserve"> and in the space of 40miles of A class trunk road in Scotland!  Why I dropped </w:t>
      </w:r>
      <w:proofErr w:type="spellStart"/>
      <w:r>
        <w:t>Maybole</w:t>
      </w:r>
      <w:proofErr w:type="spellEnd"/>
      <w:r>
        <w:t xml:space="preserve"> out of that list is it already has a 20mph.  Likewise on the euro route and A class trunk road A75 you would have two 20 limits at </w:t>
      </w:r>
      <w:proofErr w:type="spellStart"/>
      <w:r>
        <w:t>Crocketford</w:t>
      </w:r>
      <w:proofErr w:type="spellEnd"/>
      <w:r>
        <w:t xml:space="preserve">, and </w:t>
      </w:r>
      <w:proofErr w:type="spellStart"/>
      <w:r>
        <w:t>Springholm</w:t>
      </w:r>
      <w:proofErr w:type="spellEnd"/>
      <w:r>
        <w:t xml:space="preserve">.  </w:t>
      </w:r>
      <w:proofErr w:type="gramStart"/>
      <w:r>
        <w:t>When  vehicles</w:t>
      </w:r>
      <w:proofErr w:type="gramEnd"/>
      <w:r>
        <w:t xml:space="preserve"> slow down and speed up they use more fuel net result is more pollution so that should be against your green principles! </w:t>
      </w:r>
    </w:p>
    <w:p w14:paraId="4E800D66" w14:textId="77777777" w:rsidR="001B5E1E" w:rsidRDefault="001B5E1E" w:rsidP="001B5E1E">
      <w:pPr>
        <w:pStyle w:val="PlainText"/>
      </w:pPr>
    </w:p>
    <w:p w14:paraId="218ED47A" w14:textId="77777777" w:rsidR="001B5E1E" w:rsidRDefault="001B5E1E" w:rsidP="001B5E1E">
      <w:pPr>
        <w:pStyle w:val="PlainText"/>
      </w:pPr>
      <w:r>
        <w:t>May I suggest that you look at the pressure groups for both A77 &amp; A75 on Facebook.</w:t>
      </w:r>
    </w:p>
    <w:p w14:paraId="3A41A793" w14:textId="53044F74" w:rsidR="001E2DDB" w:rsidRPr="001E2DDB" w:rsidRDefault="001E2DDB" w:rsidP="001E2DDB"/>
    <w:p w14:paraId="03C697A2" w14:textId="77777777" w:rsidR="001E2DDB" w:rsidRPr="001E2DDB" w:rsidRDefault="001E2DDB" w:rsidP="001E2DDB"/>
    <w:p w14:paraId="37FD820E" w14:textId="33280D60" w:rsidR="00703E3B" w:rsidRPr="001E2DDB" w:rsidRDefault="001E2DDB" w:rsidP="001E2DDB">
      <w:pPr>
        <w:tabs>
          <w:tab w:val="left" w:pos="4980"/>
        </w:tabs>
      </w:pPr>
      <w:bookmarkStart w:id="0" w:name="_GoBack"/>
      <w:bookmarkEnd w:id="0"/>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1E"/>
    <w:rsid w:val="00146E70"/>
    <w:rsid w:val="001B5E1E"/>
    <w:rsid w:val="001E2DDB"/>
    <w:rsid w:val="00222DDC"/>
    <w:rsid w:val="006B22A3"/>
    <w:rsid w:val="00703E3B"/>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657C"/>
  <w15:docId w15:val="{C6B2BE28-190E-4C64-8CD6-537B3D28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B5E1E"/>
    <w:pPr>
      <w:spacing w:after="0"/>
    </w:pPr>
    <w:rPr>
      <w:rFonts w:eastAsiaTheme="minorHAnsi" w:cs="Arial"/>
      <w:szCs w:val="24"/>
      <w:lang w:eastAsia="en-US"/>
    </w:rPr>
  </w:style>
  <w:style w:type="character" w:customStyle="1" w:styleId="PlainTextChar">
    <w:name w:val="Plain Text Char"/>
    <w:basedOn w:val="DefaultParagraphFont"/>
    <w:link w:val="PlainText"/>
    <w:uiPriority w:val="99"/>
    <w:semiHidden/>
    <w:rsid w:val="001B5E1E"/>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C692D-1FEF-4DCC-9081-74A127D58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ED7B2-FCBA-48B7-92C6-606A30680456}">
  <ds:schemaRefs>
    <ds:schemaRef ds:uri="http://schemas.microsoft.com/sharepoint/v3/contenttype/forms"/>
  </ds:schemaRefs>
</ds:datastoreItem>
</file>

<file path=customXml/itemProps3.xml><?xml version="1.0" encoding="utf-8"?>
<ds:datastoreItem xmlns:ds="http://schemas.openxmlformats.org/officeDocument/2006/customXml" ds:itemID="{01F5A4C2-E626-4A46-BE65-5B5E5B96E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4</cp:revision>
  <dcterms:created xsi:type="dcterms:W3CDTF">2017-09-21T15:58:00Z</dcterms:created>
  <dcterms:modified xsi:type="dcterms:W3CDTF">2017-11-21T15:20:00Z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